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A3" w:rsidRDefault="00A24BA3" w:rsidP="001828A9">
      <w:pPr>
        <w:widowControl w:val="0"/>
        <w:rPr>
          <w:rFonts w:ascii="Segoe UI" w:hAnsi="Segoe UI" w:cs="Segoe UI"/>
          <w:sz w:val="52"/>
          <w:szCs w:val="52"/>
        </w:rPr>
      </w:pPr>
      <w:bookmarkStart w:id="0" w:name="_GoBack"/>
      <w:bookmarkEnd w:id="0"/>
    </w:p>
    <w:p w:rsidR="00A24BA3" w:rsidRDefault="00192AC6" w:rsidP="001828A9">
      <w:pPr>
        <w:widowControl w:val="0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6800850" cy="1117600"/>
                <wp:effectExtent l="8890" t="1333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A3" w:rsidRPr="001F4A68" w:rsidRDefault="001F4A68" w:rsidP="001F4A68">
                            <w:pPr>
                              <w:widowControl w:val="0"/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</w:rPr>
                            </w:pPr>
                            <w:r w:rsidRPr="001F4A68"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</w:rPr>
                              <w:t xml:space="preserve">Confidential Emergency </w:t>
                            </w:r>
                            <w:r w:rsidR="00A24BA3" w:rsidRPr="001F4A68"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</w:rPr>
                              <w:t>Health Form</w:t>
                            </w:r>
                          </w:p>
                          <w:p w:rsidR="001F4A68" w:rsidRPr="001F4A68" w:rsidRDefault="001F4A68" w:rsidP="001F4A68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1F4A6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Participant fills out</w:t>
                            </w:r>
                            <w:r w:rsidR="00A24BA3" w:rsidRPr="001F4A6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and sign</w:t>
                            </w:r>
                            <w:r w:rsidRPr="001F4A6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s. </w:t>
                            </w:r>
                          </w:p>
                          <w:p w:rsidR="00A24BA3" w:rsidRPr="001F4A68" w:rsidRDefault="001F4A68" w:rsidP="001F4A68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4A6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Group leader keeps forms in a secure place in case of emergency.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.4pt;width:535.5pt;height:88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">
                <v:textbox style="mso-fit-shape-to-text:t">
                  <w:txbxContent>
                    <w:p w:rsidR="00A24BA3" w:rsidRPr="001F4A68" w:rsidRDefault="001F4A68" w:rsidP="001F4A68">
                      <w:pPr>
                        <w:widowControl w:val="0"/>
                        <w:shd w:val="clear" w:color="auto" w:fill="FFFF00"/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56"/>
                          <w:szCs w:val="56"/>
                        </w:rPr>
                      </w:pPr>
                      <w:r w:rsidRPr="001F4A68">
                        <w:rPr>
                          <w:rFonts w:ascii="Segoe UI" w:hAnsi="Segoe UI" w:cs="Segoe UI"/>
                          <w:b/>
                          <w:sz w:val="56"/>
                          <w:szCs w:val="56"/>
                        </w:rPr>
                        <w:t xml:space="preserve">Confidential Emergency </w:t>
                      </w:r>
                      <w:r w:rsidR="00A24BA3" w:rsidRPr="001F4A68">
                        <w:rPr>
                          <w:rFonts w:ascii="Segoe UI" w:hAnsi="Segoe UI" w:cs="Segoe UI"/>
                          <w:b/>
                          <w:sz w:val="56"/>
                          <w:szCs w:val="56"/>
                        </w:rPr>
                        <w:t>Health Form</w:t>
                      </w:r>
                    </w:p>
                    <w:p w:rsidR="001F4A68" w:rsidRPr="001F4A68" w:rsidRDefault="001F4A68" w:rsidP="001F4A68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1F4A6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Participant fills out</w:t>
                      </w:r>
                      <w:r w:rsidR="00A24BA3" w:rsidRPr="001F4A6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and sign</w:t>
                      </w:r>
                      <w:r w:rsidRPr="001F4A6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s. </w:t>
                      </w:r>
                    </w:p>
                    <w:p w:rsidR="00A24BA3" w:rsidRPr="001F4A68" w:rsidRDefault="001F4A68" w:rsidP="001F4A68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4A6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Group leader keeps forms in a secure place in case of emergency.</w:t>
                      </w:r>
                    </w:p>
                  </w:txbxContent>
                </v:textbox>
              </v:shape>
            </w:pict>
          </mc:Fallback>
        </mc:AlternateContent>
      </w:r>
    </w:p>
    <w:p w:rsidR="00A24BA3" w:rsidRDefault="00A24BA3" w:rsidP="00232381">
      <w:pPr>
        <w:widowControl w:val="0"/>
        <w:spacing w:line="240" w:lineRule="auto"/>
        <w:rPr>
          <w:rFonts w:ascii="Segoe UI" w:hAnsi="Segoe UI" w:cs="Segoe UI"/>
          <w:sz w:val="52"/>
          <w:szCs w:val="52"/>
        </w:rPr>
      </w:pPr>
    </w:p>
    <w:p w:rsidR="001F4A68" w:rsidRDefault="001F4A68" w:rsidP="001828A9">
      <w:pPr>
        <w:widowControl w:val="0"/>
        <w:rPr>
          <w:rFonts w:ascii="Segoe UI" w:hAnsi="Segoe UI" w:cs="Segoe UI"/>
          <w:sz w:val="28"/>
          <w:szCs w:val="28"/>
        </w:rPr>
      </w:pPr>
    </w:p>
    <w:p w:rsidR="00A24BA3" w:rsidRPr="00A24BA3" w:rsidRDefault="00A24BA3" w:rsidP="001828A9">
      <w:pPr>
        <w:widowControl w:val="0"/>
        <w:rPr>
          <w:rFonts w:ascii="Segoe UI" w:hAnsi="Segoe UI" w:cs="Segoe UI"/>
          <w:sz w:val="28"/>
          <w:szCs w:val="28"/>
        </w:rPr>
      </w:pPr>
      <w:r w:rsidRPr="00A24BA3">
        <w:rPr>
          <w:rFonts w:ascii="Segoe UI" w:hAnsi="Segoe UI" w:cs="Segoe UI"/>
          <w:sz w:val="28"/>
          <w:szCs w:val="28"/>
        </w:rPr>
        <w:t>Name:</w:t>
      </w:r>
      <w:r w:rsidR="00DE5ED8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</w:t>
      </w:r>
    </w:p>
    <w:p w:rsidR="00DE5ED8" w:rsidRPr="00DE5ED8" w:rsidRDefault="00A24BA3" w:rsidP="00DE5ED8">
      <w:pPr>
        <w:widowControl w:val="0"/>
        <w:rPr>
          <w:rFonts w:ascii="Segoe UI" w:hAnsi="Segoe UI" w:cs="Segoe UI"/>
          <w:sz w:val="24"/>
          <w:szCs w:val="24"/>
        </w:rPr>
      </w:pPr>
      <w:r w:rsidRPr="00A24BA3">
        <w:rPr>
          <w:rFonts w:ascii="Segoe UI" w:hAnsi="Segoe UI" w:cs="Segoe UI"/>
          <w:sz w:val="28"/>
          <w:szCs w:val="28"/>
        </w:rPr>
        <w:t>Date of Birth:</w:t>
      </w:r>
      <w:r w:rsidR="00DE5ED8">
        <w:rPr>
          <w:rFonts w:ascii="Segoe UI" w:hAnsi="Segoe UI" w:cs="Segoe UI"/>
          <w:sz w:val="28"/>
          <w:szCs w:val="28"/>
        </w:rPr>
        <w:t xml:space="preserve"> ______________________________ (</w:t>
      </w:r>
      <w:r w:rsidR="00DE5ED8" w:rsidRPr="00DE5ED8">
        <w:rPr>
          <w:rFonts w:ascii="Segoe UI" w:hAnsi="Segoe UI" w:cs="Segoe UI"/>
          <w:sz w:val="24"/>
          <w:szCs w:val="24"/>
        </w:rPr>
        <w:t>Month / Day / Year</w:t>
      </w:r>
      <w:r w:rsidR="00DE5ED8">
        <w:rPr>
          <w:rFonts w:ascii="Segoe UI" w:hAnsi="Segoe UI" w:cs="Segoe UI"/>
          <w:sz w:val="24"/>
          <w:szCs w:val="24"/>
        </w:rPr>
        <w:t>)</w:t>
      </w:r>
    </w:p>
    <w:p w:rsidR="00A24BA3" w:rsidRDefault="00A24BA3" w:rsidP="001828A9">
      <w:pPr>
        <w:widowControl w:val="0"/>
        <w:rPr>
          <w:rFonts w:ascii="Segoe UI" w:hAnsi="Segoe UI" w:cs="Segoe UI"/>
          <w:sz w:val="28"/>
          <w:szCs w:val="28"/>
        </w:rPr>
      </w:pPr>
      <w:r w:rsidRPr="00A24BA3">
        <w:rPr>
          <w:rFonts w:ascii="Segoe UI" w:hAnsi="Segoe UI" w:cs="Segoe UI"/>
          <w:sz w:val="28"/>
          <w:szCs w:val="28"/>
        </w:rPr>
        <w:t>Sex:</w:t>
      </w:r>
      <w:r w:rsidR="00DE5ED8">
        <w:rPr>
          <w:rFonts w:ascii="Segoe UI" w:hAnsi="Segoe UI" w:cs="Segoe UI"/>
          <w:sz w:val="28"/>
          <w:szCs w:val="28"/>
        </w:rPr>
        <w:t xml:space="preserve"> ______ Female  _____ Male</w:t>
      </w:r>
    </w:p>
    <w:p w:rsidR="00A24BA3" w:rsidRDefault="00A24BA3" w:rsidP="00DE5ED8">
      <w:pPr>
        <w:widowControl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List below any health conditions, medications, or drug/other allergies that may affect you and others should know:</w:t>
      </w:r>
    </w:p>
    <w:p w:rsidR="00A24BA3" w:rsidRDefault="00A24BA3" w:rsidP="001828A9">
      <w:pPr>
        <w:widowContro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Health conditions</w:t>
      </w:r>
      <w:r w:rsidR="00DE5ED8">
        <w:rPr>
          <w:rFonts w:ascii="Segoe UI" w:hAnsi="Segoe UI" w:cs="Segoe UI"/>
          <w:sz w:val="28"/>
          <w:szCs w:val="28"/>
        </w:rPr>
        <w:t xml:space="preserve"> ______________________________________________________________________</w:t>
      </w:r>
    </w:p>
    <w:p w:rsidR="00A24BA3" w:rsidRDefault="00A24BA3" w:rsidP="001828A9">
      <w:pPr>
        <w:widowContro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Medications</w:t>
      </w:r>
      <w:r w:rsidR="00DE5ED8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</w:t>
      </w:r>
    </w:p>
    <w:p w:rsidR="00A24BA3" w:rsidRDefault="00A24BA3" w:rsidP="001828A9">
      <w:pPr>
        <w:widowContro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Drug or other allergies</w:t>
      </w:r>
      <w:r w:rsidR="00DE5ED8">
        <w:rPr>
          <w:rFonts w:ascii="Segoe UI" w:hAnsi="Segoe UI" w:cs="Segoe UI"/>
          <w:sz w:val="28"/>
          <w:szCs w:val="28"/>
        </w:rPr>
        <w:t xml:space="preserve"> _________________________________________________________________</w:t>
      </w:r>
    </w:p>
    <w:p w:rsidR="00DE5ED8" w:rsidRDefault="00DE5ED8" w:rsidP="001828A9">
      <w:pPr>
        <w:widowContro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Emergency Contact: _________________________________</w:t>
      </w:r>
      <w:r>
        <w:rPr>
          <w:rFonts w:ascii="Segoe UI" w:hAnsi="Segoe UI" w:cs="Segoe UI"/>
          <w:sz w:val="28"/>
          <w:szCs w:val="28"/>
        </w:rPr>
        <w:tab/>
        <w:t>Contact Phone: _________________</w:t>
      </w:r>
    </w:p>
    <w:p w:rsidR="00DE5ED8" w:rsidRPr="00A24BA3" w:rsidRDefault="00DE5ED8" w:rsidP="001828A9">
      <w:pPr>
        <w:widowContro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Other Emergency Contact: __________________________</w:t>
      </w:r>
      <w:r>
        <w:rPr>
          <w:rFonts w:ascii="Segoe UI" w:hAnsi="Segoe UI" w:cs="Segoe UI"/>
          <w:sz w:val="28"/>
          <w:szCs w:val="28"/>
        </w:rPr>
        <w:tab/>
        <w:t>Contact Phone: _________________</w:t>
      </w:r>
    </w:p>
    <w:p w:rsidR="001828A9" w:rsidRDefault="00232381" w:rsidP="00DE5ED8">
      <w:pPr>
        <w:widowControl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 have read </w:t>
      </w:r>
      <w:r w:rsidR="0094466F">
        <w:rPr>
          <w:rFonts w:ascii="Segoe UI" w:hAnsi="Segoe UI" w:cs="Segoe UI"/>
          <w:sz w:val="28"/>
          <w:szCs w:val="28"/>
        </w:rPr>
        <w:t>“Your</w:t>
      </w:r>
      <w:r>
        <w:rPr>
          <w:rFonts w:ascii="Segoe UI" w:hAnsi="Segoe UI" w:cs="Segoe UI"/>
          <w:sz w:val="28"/>
          <w:szCs w:val="28"/>
        </w:rPr>
        <w:t xml:space="preserve"> Check for Safety” on page 2. If I answered “yes” to one or more questions, I agree to check with my healthcare provider before I begin a walking program. </w:t>
      </w:r>
      <w:r w:rsidR="00A24BA3" w:rsidRPr="00A24BA3">
        <w:rPr>
          <w:rFonts w:ascii="Segoe UI" w:hAnsi="Segoe UI" w:cs="Segoe UI"/>
          <w:sz w:val="28"/>
          <w:szCs w:val="28"/>
        </w:rPr>
        <w:t xml:space="preserve">I understand that </w:t>
      </w:r>
      <w:r w:rsidR="00A24BA3">
        <w:rPr>
          <w:rFonts w:ascii="Segoe UI" w:hAnsi="Segoe UI" w:cs="Segoe UI"/>
          <w:sz w:val="28"/>
          <w:szCs w:val="28"/>
        </w:rPr>
        <w:t xml:space="preserve">while all reasonable efforts will be made to provide a safe environment, certain risks are involved. </w:t>
      </w:r>
      <w:r w:rsidR="00DE5ED8">
        <w:rPr>
          <w:rFonts w:ascii="Segoe UI" w:hAnsi="Segoe UI" w:cs="Segoe UI"/>
          <w:sz w:val="28"/>
          <w:szCs w:val="28"/>
        </w:rPr>
        <w:t>In case of serious injury or illness, I hereby give permission for emergency treatment or surgery as the attending physician recommends.</w:t>
      </w:r>
    </w:p>
    <w:p w:rsidR="00DE5ED8" w:rsidRPr="00A24BA3" w:rsidRDefault="00DE5ED8" w:rsidP="00DE5ED8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</w:t>
      </w:r>
    </w:p>
    <w:p w:rsidR="00FE10EB" w:rsidRPr="00DE5ED8" w:rsidRDefault="00DE5ED8" w:rsidP="00DE5ED8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  <w:sectPr w:rsidR="00FE10EB" w:rsidRPr="00DE5ED8" w:rsidSect="00FE10EB">
          <w:footerReference w:type="default" r:id="rId8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 w:rsidRPr="00DE5ED8">
        <w:rPr>
          <w:rFonts w:ascii="Segoe UI" w:eastAsia="Times New Roman" w:hAnsi="Segoe UI" w:cs="Segoe UI"/>
          <w:sz w:val="28"/>
          <w:szCs w:val="28"/>
        </w:rPr>
        <w:t>Signature of Participant</w:t>
      </w:r>
      <w:r w:rsidRPr="00DE5ED8">
        <w:rPr>
          <w:rFonts w:ascii="Segoe UI" w:eastAsia="Times New Roman" w:hAnsi="Segoe UI" w:cs="Segoe UI"/>
          <w:sz w:val="28"/>
          <w:szCs w:val="28"/>
        </w:rPr>
        <w:tab/>
      </w:r>
      <w:r w:rsidRPr="00DE5ED8">
        <w:rPr>
          <w:rFonts w:ascii="Segoe UI" w:eastAsia="Times New Roman" w:hAnsi="Segoe UI" w:cs="Segoe UI"/>
          <w:sz w:val="28"/>
          <w:szCs w:val="28"/>
        </w:rPr>
        <w:tab/>
      </w:r>
      <w:r w:rsidRPr="00DE5ED8">
        <w:rPr>
          <w:rFonts w:ascii="Segoe UI" w:eastAsia="Times New Roman" w:hAnsi="Segoe UI" w:cs="Segoe UI"/>
          <w:sz w:val="28"/>
          <w:szCs w:val="28"/>
        </w:rPr>
        <w:tab/>
      </w:r>
      <w:r w:rsidRPr="00DE5ED8">
        <w:rPr>
          <w:rFonts w:ascii="Segoe UI" w:eastAsia="Times New Roman" w:hAnsi="Segoe UI" w:cs="Segoe UI"/>
          <w:sz w:val="28"/>
          <w:szCs w:val="28"/>
        </w:rPr>
        <w:tab/>
      </w:r>
      <w:r w:rsidRPr="00DE5ED8">
        <w:rPr>
          <w:rFonts w:ascii="Segoe UI" w:eastAsia="Times New Roman" w:hAnsi="Segoe UI" w:cs="Segoe UI"/>
          <w:sz w:val="28"/>
          <w:szCs w:val="28"/>
        </w:rPr>
        <w:tab/>
        <w:t>Date</w:t>
      </w:r>
    </w:p>
    <w:p w:rsidR="006A738A" w:rsidRPr="00BF4902" w:rsidRDefault="00026E31" w:rsidP="00DE5ED8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  <w:sectPr w:rsidR="006A738A" w:rsidRPr="00BF4902" w:rsidSect="008F112D">
          <w:headerReference w:type="default" r:id="rId9"/>
          <w:type w:val="continuous"/>
          <w:pgSz w:w="12240" w:h="15840"/>
          <w:pgMar w:top="720" w:right="720" w:bottom="720" w:left="720" w:header="288" w:footer="288" w:gutter="0"/>
          <w:cols w:num="2" w:sep="1" w:space="144"/>
          <w:docGrid w:linePitch="360"/>
        </w:sectPr>
      </w:pPr>
      <w:r w:rsidRPr="00BF4902">
        <w:rPr>
          <w:rFonts w:ascii="Segoe UI" w:hAnsi="Segoe UI" w:cs="Segoe UI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2628900</wp:posOffset>
            </wp:positionV>
            <wp:extent cx="1393825" cy="2127250"/>
            <wp:effectExtent l="19050" t="0" r="0" b="0"/>
            <wp:wrapNone/>
            <wp:docPr id="11" name="Picture 11" descr="SrGroupWalk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GroupWalking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12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202">
        <w:rPr>
          <w:rFonts w:ascii="Segoe UI" w:eastAsia="Times New Roman" w:hAnsi="Segoe UI" w:cs="Segoe UI"/>
          <w:sz w:val="28"/>
          <w:szCs w:val="28"/>
        </w:rPr>
        <w:t xml:space="preserve">  </w:t>
      </w:r>
      <w:r w:rsidRPr="00BF4902">
        <w:rPr>
          <w:rFonts w:ascii="Segoe UI" w:hAnsi="Segoe UI" w:cs="Segoe UI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2628900</wp:posOffset>
            </wp:positionV>
            <wp:extent cx="1393825" cy="2127250"/>
            <wp:effectExtent l="19050" t="0" r="0" b="0"/>
            <wp:wrapNone/>
            <wp:docPr id="10" name="Picture 10" descr="SrGroupWalk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GroupWalking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12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32381" w:rsidRDefault="00232381" w:rsidP="002452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1F4A68" w:rsidRDefault="001F4A68" w:rsidP="002452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1F7A51" w:rsidRDefault="001F7A51" w:rsidP="0094466F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</w:p>
    <w:p w:rsidR="001F4A68" w:rsidRDefault="001F4A68" w:rsidP="0094466F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232381" w:rsidRPr="001F4A68" w:rsidRDefault="00232381" w:rsidP="0094466F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1F4A68">
        <w:rPr>
          <w:rFonts w:ascii="Segoe UI" w:eastAsia="Times New Roman" w:hAnsi="Segoe UI" w:cs="Segoe UI"/>
          <w:b/>
          <w:sz w:val="28"/>
          <w:szCs w:val="28"/>
        </w:rPr>
        <w:t>Your Check for Safety</w:t>
      </w:r>
    </w:p>
    <w:p w:rsidR="00232381" w:rsidRDefault="00232381" w:rsidP="00245202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232381" w:rsidRDefault="00232381" w:rsidP="001F4A68">
      <w:pPr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Walking is the most popular exercise. It is a moderate physical activity that is safe for most people. </w:t>
      </w:r>
      <w:r w:rsidR="00683456">
        <w:rPr>
          <w:rFonts w:ascii="Segoe UI" w:eastAsia="Times New Roman" w:hAnsi="Segoe UI" w:cs="Segoe UI"/>
          <w:sz w:val="28"/>
          <w:szCs w:val="28"/>
        </w:rPr>
        <w:t xml:space="preserve">If you </w:t>
      </w:r>
      <w:r w:rsidR="0094466F">
        <w:rPr>
          <w:rFonts w:ascii="Segoe UI" w:eastAsia="Times New Roman" w:hAnsi="Segoe UI" w:cs="Segoe UI"/>
          <w:sz w:val="28"/>
          <w:szCs w:val="28"/>
        </w:rPr>
        <w:t>are not physically active now</w:t>
      </w:r>
      <w:r w:rsidR="00683456">
        <w:rPr>
          <w:rFonts w:ascii="Segoe UI" w:eastAsia="Times New Roman" w:hAnsi="Segoe UI" w:cs="Segoe UI"/>
          <w:sz w:val="28"/>
          <w:szCs w:val="28"/>
        </w:rPr>
        <w:t xml:space="preserve">, ask yourself the questions below. Check with your healthcare provider if you answer “yes” to one or more questions and before doing more physical activity. </w:t>
      </w:r>
    </w:p>
    <w:p w:rsidR="00683456" w:rsidRDefault="00683456" w:rsidP="00245202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10"/>
        <w:gridCol w:w="810"/>
        <w:gridCol w:w="810"/>
      </w:tblGrid>
      <w:tr w:rsidR="0094466F" w:rsidTr="001F7A51">
        <w:trPr>
          <w:trHeight w:val="372"/>
        </w:trPr>
        <w:tc>
          <w:tcPr>
            <w:tcW w:w="8910" w:type="dxa"/>
            <w:shd w:val="clear" w:color="auto" w:fill="FFFF00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00"/>
          </w:tcPr>
          <w:p w:rsidR="0094466F" w:rsidRDefault="0094466F" w:rsidP="0094466F">
            <w:pPr>
              <w:tabs>
                <w:tab w:val="left" w:pos="1038"/>
              </w:tabs>
              <w:jc w:val="center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Yes</w:t>
            </w:r>
          </w:p>
        </w:tc>
        <w:tc>
          <w:tcPr>
            <w:tcW w:w="810" w:type="dxa"/>
            <w:shd w:val="clear" w:color="auto" w:fill="FFFF00"/>
          </w:tcPr>
          <w:p w:rsidR="0094466F" w:rsidRDefault="0094466F" w:rsidP="0094466F">
            <w:pPr>
              <w:jc w:val="center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No</w:t>
            </w:r>
          </w:p>
        </w:tc>
      </w:tr>
      <w:tr w:rsidR="0094466F" w:rsidTr="001F7A51">
        <w:trPr>
          <w:trHeight w:val="372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Have you been told by a doctor that you have a heart condition?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94466F" w:rsidTr="001F7A51">
        <w:trPr>
          <w:trHeight w:val="373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Do you feel pain in your chest when you do physical activity?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94466F" w:rsidTr="001F7A51">
        <w:trPr>
          <w:trHeight w:val="372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Have you had chest pain at any time in the past month?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94466F" w:rsidTr="001F7A51">
        <w:trPr>
          <w:trHeight w:val="372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Have you lost your balance because of dizziness?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94466F" w:rsidTr="001F7A51">
        <w:trPr>
          <w:trHeight w:val="373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Do you have bone or joint problems made worse by physical activity?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94466F" w:rsidTr="001F7A51">
        <w:trPr>
          <w:trHeight w:val="372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Do you take prescription drugs for your blood pressure or heart?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94466F" w:rsidTr="001F7A51">
        <w:trPr>
          <w:trHeight w:val="373"/>
        </w:trPr>
        <w:tc>
          <w:tcPr>
            <w:tcW w:w="8910" w:type="dxa"/>
          </w:tcPr>
          <w:p w:rsidR="0094466F" w:rsidRDefault="0094466F" w:rsidP="0094466F">
            <w:pPr>
              <w:spacing w:line="360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Do you have other medical reasons not to be physically active?</w:t>
            </w: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810" w:type="dxa"/>
          </w:tcPr>
          <w:p w:rsidR="0094466F" w:rsidRDefault="0094466F" w:rsidP="00245202">
            <w:pPr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</w:tbl>
    <w:p w:rsidR="0094466F" w:rsidRDefault="0094466F" w:rsidP="00245202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683456" w:rsidRPr="00232381" w:rsidRDefault="00683456" w:rsidP="001F4A68">
      <w:pPr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Answering “yes” to one or more questions above may mean you have a condition that could </w:t>
      </w:r>
      <w:r w:rsidR="0094466F">
        <w:rPr>
          <w:rFonts w:ascii="Segoe UI" w:eastAsia="Times New Roman" w:hAnsi="Segoe UI" w:cs="Segoe UI"/>
          <w:sz w:val="28"/>
          <w:szCs w:val="28"/>
        </w:rPr>
        <w:t>get worse with exercise. Check with your healthcare provider to be sure.</w:t>
      </w:r>
    </w:p>
    <w:sectPr w:rsidR="00683456" w:rsidRPr="00232381" w:rsidSect="00BF4902">
      <w:headerReference w:type="default" r:id="rId11"/>
      <w:type w:val="continuous"/>
      <w:pgSz w:w="12240" w:h="15840"/>
      <w:pgMar w:top="720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4D" w:rsidRDefault="0018234D" w:rsidP="009A706F">
      <w:pPr>
        <w:spacing w:after="0" w:line="240" w:lineRule="auto"/>
      </w:pPr>
      <w:r>
        <w:separator/>
      </w:r>
    </w:p>
  </w:endnote>
  <w:endnote w:type="continuationSeparator" w:id="0">
    <w:p w:rsidR="0018234D" w:rsidRDefault="0018234D" w:rsidP="009A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81" w:rsidRDefault="00245202" w:rsidP="00232381">
    <w:pPr>
      <w:pStyle w:val="Footer"/>
      <w:jc w:val="center"/>
    </w:pPr>
    <w:r>
      <w:t>A collaborative project of the W</w:t>
    </w:r>
    <w:r w:rsidR="009A5820">
      <w:t xml:space="preserve">est </w:t>
    </w:r>
    <w:r>
      <w:t>V</w:t>
    </w:r>
    <w:r w:rsidR="009A5820">
      <w:t xml:space="preserve">irginia </w:t>
    </w:r>
    <w:r>
      <w:t>U</w:t>
    </w:r>
    <w:r w:rsidR="009A5820">
      <w:t xml:space="preserve">niversity </w:t>
    </w:r>
    <w:r>
      <w:t xml:space="preserve">Extension Service, </w:t>
    </w:r>
  </w:p>
  <w:p w:rsidR="00245202" w:rsidRDefault="00245202" w:rsidP="00232381">
    <w:pPr>
      <w:pStyle w:val="Footer"/>
      <w:jc w:val="center"/>
    </w:pPr>
    <w:r>
      <w:t>W</w:t>
    </w:r>
    <w:r w:rsidR="009A5820">
      <w:t xml:space="preserve">est </w:t>
    </w:r>
    <w:r>
      <w:t>V</w:t>
    </w:r>
    <w:r w:rsidR="009A5820">
      <w:t xml:space="preserve">irginia </w:t>
    </w:r>
    <w:r>
      <w:t>Community Educational Outreach Service, and W</w:t>
    </w:r>
    <w:r w:rsidR="009A5820">
      <w:t xml:space="preserve">est </w:t>
    </w:r>
    <w:r>
      <w:t>V</w:t>
    </w:r>
    <w:r w:rsidR="009A5820">
      <w:t>irginia</w:t>
    </w:r>
    <w:r>
      <w:t xml:space="preserve"> on the Move™.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4D" w:rsidRDefault="0018234D" w:rsidP="009A706F">
      <w:pPr>
        <w:spacing w:after="0" w:line="240" w:lineRule="auto"/>
      </w:pPr>
      <w:r>
        <w:separator/>
      </w:r>
    </w:p>
  </w:footnote>
  <w:footnote w:type="continuationSeparator" w:id="0">
    <w:p w:rsidR="0018234D" w:rsidRDefault="0018234D" w:rsidP="009A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B5" w:rsidRDefault="00652FB5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B5" w:rsidRDefault="00652FB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EDA"/>
    <w:multiLevelType w:val="hybridMultilevel"/>
    <w:tmpl w:val="D8FE3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7076E"/>
    <w:multiLevelType w:val="hybridMultilevel"/>
    <w:tmpl w:val="F754D57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100BF5"/>
    <w:multiLevelType w:val="hybridMultilevel"/>
    <w:tmpl w:val="BFDCE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91509"/>
    <w:multiLevelType w:val="hybridMultilevel"/>
    <w:tmpl w:val="674AEC98"/>
    <w:lvl w:ilvl="0" w:tplc="CA28E894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07BFD"/>
    <w:multiLevelType w:val="hybridMultilevel"/>
    <w:tmpl w:val="8418010A"/>
    <w:lvl w:ilvl="0" w:tplc="1284AA9A">
      <w:start w:val="4"/>
      <w:numFmt w:val="bullet"/>
      <w:lvlText w:val="-"/>
      <w:lvlJc w:val="left"/>
      <w:pPr>
        <w:ind w:left="405" w:hanging="360"/>
      </w:pPr>
      <w:rPr>
        <w:rFonts w:ascii="Segoe UI" w:eastAsia="Times New Roman" w:hAnsi="Segoe UI" w:cs="Segoe U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66"/>
    <w:rsid w:val="00026E31"/>
    <w:rsid w:val="00046A1E"/>
    <w:rsid w:val="00051734"/>
    <w:rsid w:val="000717EE"/>
    <w:rsid w:val="00091E29"/>
    <w:rsid w:val="000E7973"/>
    <w:rsid w:val="001269FB"/>
    <w:rsid w:val="00126E8A"/>
    <w:rsid w:val="0018234D"/>
    <w:rsid w:val="001828A9"/>
    <w:rsid w:val="0019185C"/>
    <w:rsid w:val="00192AC6"/>
    <w:rsid w:val="001A067D"/>
    <w:rsid w:val="001A7826"/>
    <w:rsid w:val="001D71D7"/>
    <w:rsid w:val="001F4A68"/>
    <w:rsid w:val="001F7A51"/>
    <w:rsid w:val="00205041"/>
    <w:rsid w:val="00232381"/>
    <w:rsid w:val="00245202"/>
    <w:rsid w:val="00264A6F"/>
    <w:rsid w:val="002970D7"/>
    <w:rsid w:val="002E4532"/>
    <w:rsid w:val="002F02DD"/>
    <w:rsid w:val="00302C86"/>
    <w:rsid w:val="003955AF"/>
    <w:rsid w:val="00397AB2"/>
    <w:rsid w:val="003E67FC"/>
    <w:rsid w:val="00465944"/>
    <w:rsid w:val="004976F8"/>
    <w:rsid w:val="004B2C8B"/>
    <w:rsid w:val="004F5FB5"/>
    <w:rsid w:val="005B2908"/>
    <w:rsid w:val="005E6C57"/>
    <w:rsid w:val="00652FB5"/>
    <w:rsid w:val="00683456"/>
    <w:rsid w:val="00687C01"/>
    <w:rsid w:val="006A738A"/>
    <w:rsid w:val="006B449D"/>
    <w:rsid w:val="006B5387"/>
    <w:rsid w:val="006C5716"/>
    <w:rsid w:val="006D63B2"/>
    <w:rsid w:val="006F29D9"/>
    <w:rsid w:val="00756A65"/>
    <w:rsid w:val="00762EA7"/>
    <w:rsid w:val="00791361"/>
    <w:rsid w:val="007C306B"/>
    <w:rsid w:val="007F6D49"/>
    <w:rsid w:val="00805319"/>
    <w:rsid w:val="008A766A"/>
    <w:rsid w:val="008D358F"/>
    <w:rsid w:val="008F112D"/>
    <w:rsid w:val="00907D43"/>
    <w:rsid w:val="00924FAC"/>
    <w:rsid w:val="009353F7"/>
    <w:rsid w:val="0094466F"/>
    <w:rsid w:val="00991482"/>
    <w:rsid w:val="009A5820"/>
    <w:rsid w:val="009A706F"/>
    <w:rsid w:val="009C735C"/>
    <w:rsid w:val="009D01A4"/>
    <w:rsid w:val="009D3A83"/>
    <w:rsid w:val="009D5C28"/>
    <w:rsid w:val="00A1255D"/>
    <w:rsid w:val="00A24BA3"/>
    <w:rsid w:val="00A81C0A"/>
    <w:rsid w:val="00B0016E"/>
    <w:rsid w:val="00B75666"/>
    <w:rsid w:val="00BA6290"/>
    <w:rsid w:val="00BB740D"/>
    <w:rsid w:val="00BE0AA6"/>
    <w:rsid w:val="00BF4902"/>
    <w:rsid w:val="00C530E4"/>
    <w:rsid w:val="00C840AF"/>
    <w:rsid w:val="00CF644D"/>
    <w:rsid w:val="00D46BD2"/>
    <w:rsid w:val="00D90B90"/>
    <w:rsid w:val="00D94301"/>
    <w:rsid w:val="00DC6308"/>
    <w:rsid w:val="00DE18B4"/>
    <w:rsid w:val="00DE5DA5"/>
    <w:rsid w:val="00DE5ED8"/>
    <w:rsid w:val="00DF7044"/>
    <w:rsid w:val="00E61C30"/>
    <w:rsid w:val="00ED25A9"/>
    <w:rsid w:val="00EE032E"/>
    <w:rsid w:val="00EE6BB8"/>
    <w:rsid w:val="00F433E3"/>
    <w:rsid w:val="00F63104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2137B-BEC9-4827-A6AA-7C10B68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666"/>
    <w:rPr>
      <w:b/>
      <w:bCs/>
    </w:rPr>
  </w:style>
  <w:style w:type="paragraph" w:styleId="ListParagraph">
    <w:name w:val="List Paragraph"/>
    <w:basedOn w:val="Normal"/>
    <w:uiPriority w:val="34"/>
    <w:qFormat/>
    <w:rsid w:val="00EE0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06F"/>
  </w:style>
  <w:style w:type="paragraph" w:styleId="Footer">
    <w:name w:val="footer"/>
    <w:basedOn w:val="Normal"/>
    <w:link w:val="FooterChar"/>
    <w:uiPriority w:val="99"/>
    <w:semiHidden/>
    <w:unhideWhenUsed/>
    <w:rsid w:val="009A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6F"/>
  </w:style>
  <w:style w:type="table" w:styleId="TableGrid">
    <w:name w:val="Table Grid"/>
    <w:basedOn w:val="TableNormal"/>
    <w:uiPriority w:val="59"/>
    <w:rsid w:val="0094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2525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03B3-FF0A-4DAE-B27D-952E520B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Matthew Scarfo</cp:lastModifiedBy>
  <cp:revision>2</cp:revision>
  <cp:lastPrinted>2010-08-10T16:51:00Z</cp:lastPrinted>
  <dcterms:created xsi:type="dcterms:W3CDTF">2017-05-24T18:26:00Z</dcterms:created>
  <dcterms:modified xsi:type="dcterms:W3CDTF">2017-05-24T18:26:00Z</dcterms:modified>
</cp:coreProperties>
</file>